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5992" w14:textId="6BDC817F" w:rsidR="009F05A9" w:rsidRPr="009F05A9" w:rsidRDefault="009F05A9" w:rsidP="009F05A9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2. Jones, P. (2013). Adult mental health disorders and their age at onset. </w:t>
      </w:r>
      <w:r>
        <w:rPr>
          <w:rFonts w:ascii="Arial" w:eastAsia="Times New Roman" w:hAnsi="Arial" w:cs="Arial"/>
          <w:i/>
          <w:iCs/>
          <w:lang w:eastAsia="en-GB"/>
        </w:rPr>
        <w:t>British Journal of Psychiatry,</w:t>
      </w:r>
      <w:r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i/>
          <w:iCs/>
          <w:lang w:eastAsia="en-GB"/>
        </w:rPr>
        <w:t>202</w:t>
      </w:r>
      <w:r>
        <w:rPr>
          <w:rFonts w:ascii="Arial" w:eastAsia="Times New Roman" w:hAnsi="Arial" w:cs="Arial"/>
          <w:lang w:eastAsia="en-GB"/>
        </w:rPr>
        <w:t>(S54), S5-S10. doi:10.1192/bjp.bp.112.119164</w:t>
      </w:r>
    </w:p>
    <w:sectPr w:rsidR="009F05A9" w:rsidRPr="009F0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A9"/>
    <w:rsid w:val="004008A5"/>
    <w:rsid w:val="009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71C0"/>
  <w15:chartTrackingRefBased/>
  <w15:docId w15:val="{03B2B2BA-D2C2-4957-BE0B-F3CB6A2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A9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Lundy</dc:creator>
  <cp:keywords/>
  <dc:description/>
  <cp:lastModifiedBy>Grace Lundy</cp:lastModifiedBy>
  <cp:revision>2</cp:revision>
  <dcterms:created xsi:type="dcterms:W3CDTF">2021-08-30T11:20:00Z</dcterms:created>
  <dcterms:modified xsi:type="dcterms:W3CDTF">2021-08-30T11:20:00Z</dcterms:modified>
</cp:coreProperties>
</file>