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C9C5" w14:textId="77777777" w:rsidR="00B764C4" w:rsidRDefault="00B764C4">
      <w:pPr>
        <w:rPr>
          <w:rFonts w:ascii="Calibri" w:hAnsi="Calibri" w:cs="Calibri"/>
          <w:color w:val="5E5E5E"/>
          <w:sz w:val="27"/>
          <w:szCs w:val="27"/>
          <w:shd w:val="clear" w:color="auto" w:fill="FFFFFF"/>
        </w:rPr>
      </w:pPr>
    </w:p>
    <w:p w14:paraId="2FF53AAC" w14:textId="77777777" w:rsidR="00B764C4" w:rsidRDefault="00000000">
      <w:pPr>
        <w:rPr>
          <w:rFonts w:ascii="Calibri" w:hAnsi="Calibri" w:cs="Calibri"/>
          <w:color w:val="5E5E5E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>Hi There,</w:t>
      </w:r>
    </w:p>
    <w:p w14:paraId="6DD8A37C" w14:textId="77777777" w:rsidR="00B764C4" w:rsidRDefault="00000000">
      <w:pPr>
        <w:rPr>
          <w:rFonts w:ascii="Calibri" w:hAnsi="Calibri" w:cs="Calibri"/>
          <w:color w:val="5E5E5E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>I have recently moved to the area from South Wales. I am looking to increase my client base and counselling hours. If I would be able to pick up a day of clients with Personal &amp; Relationship Counselling Service that would be great.</w:t>
      </w:r>
    </w:p>
    <w:p w14:paraId="2B04C56F" w14:textId="77777777" w:rsidR="00B764C4" w:rsidRDefault="00000000">
      <w:pPr>
        <w:rPr>
          <w:rFonts w:ascii="Calibri" w:hAnsi="Calibri" w:cs="Calibri"/>
          <w:color w:val="5E5E5E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 xml:space="preserve">I’m a Relational Integrative Counsellor and Psychotherapist registered with the British Association for Counselling and Psychotherapy. I qualified as Level 7 Postgraduate Diploma Integrative Counselling &amp; Psychotherapy in 2023 and completed Level 5 Post-Qualifying Diploma in Counselling Children and Young People in 2024. Since April 2023 I have gained over 520 clinically supervised hours with adult clients plus 27 hours of children and young person’s counselling sessions. </w:t>
      </w:r>
    </w:p>
    <w:p w14:paraId="7116F0B0" w14:textId="77777777" w:rsidR="00B764C4" w:rsidRDefault="00000000">
      <w:pPr>
        <w:rPr>
          <w:rFonts w:ascii="Calibri" w:hAnsi="Calibri" w:cs="Calibri"/>
          <w:color w:val="5E5E5E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 xml:space="preserve">I have over 7 years’ experience of supporting people with their mental health and wellbeing with in the third sector. </w:t>
      </w:r>
    </w:p>
    <w:p w14:paraId="181C8714" w14:textId="77777777" w:rsidR="00B764C4" w:rsidRDefault="00000000">
      <w:pPr>
        <w:rPr>
          <w:rFonts w:ascii="Calibri" w:hAnsi="Calibri" w:cs="Calibri"/>
          <w:color w:val="5E5E5E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>My model of therapy is ‘relational’, with the therapeutic relationship being central and how it can help heal emotional traumas. I have trained in all three main schools of therapy; Psychodynamic, Person-centred and Cognitive Behavioural Therapy (CBT).</w:t>
      </w:r>
    </w:p>
    <w:p w14:paraId="1976B68D" w14:textId="77777777" w:rsidR="00B764C4" w:rsidRDefault="00000000">
      <w:pPr>
        <w:rPr>
          <w:rFonts w:ascii="Calibri" w:hAnsi="Calibri" w:cs="Calibri"/>
          <w:color w:val="5E5E5E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 xml:space="preserve">I am keen to balance my current affiliate counsellor hours with an EAP Providers with a regular day of work. I am also on the counselling directory offering private </w:t>
      </w:r>
      <w:proofErr w:type="gramStart"/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>therapy</w:t>
      </w:r>
      <w:proofErr w:type="gramEnd"/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 xml:space="preserve"> but this hasn’t quite picked up yet. </w:t>
      </w:r>
    </w:p>
    <w:p w14:paraId="7A46001B" w14:textId="77777777" w:rsidR="00B764C4" w:rsidRDefault="00000000">
      <w:pPr>
        <w:rPr>
          <w:rFonts w:ascii="Calibri" w:hAnsi="Calibri" w:cs="Calibri"/>
          <w:color w:val="5E5E5E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5E5E5E"/>
          <w:sz w:val="27"/>
          <w:szCs w:val="27"/>
          <w:shd w:val="clear" w:color="auto" w:fill="FFFFFF"/>
        </w:rPr>
        <w:t xml:space="preserve">Thank you for your time and consideration of my application. </w:t>
      </w:r>
    </w:p>
    <w:p w14:paraId="6A7F178C" w14:textId="77777777" w:rsidR="00B764C4" w:rsidRDefault="00B764C4"/>
    <w:p w14:paraId="28B74CEC" w14:textId="77777777" w:rsidR="00B764C4" w:rsidRDefault="00B764C4"/>
    <w:sectPr w:rsidR="00B764C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B373" w14:textId="77777777" w:rsidR="00843EDD" w:rsidRDefault="00843EDD">
      <w:pPr>
        <w:spacing w:after="0" w:line="240" w:lineRule="auto"/>
      </w:pPr>
      <w:r>
        <w:separator/>
      </w:r>
    </w:p>
  </w:endnote>
  <w:endnote w:type="continuationSeparator" w:id="0">
    <w:p w14:paraId="4C7B13FF" w14:textId="77777777" w:rsidR="00843EDD" w:rsidRDefault="0084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0EDD" w14:textId="77777777" w:rsidR="00843EDD" w:rsidRDefault="00843E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BB5A48" w14:textId="77777777" w:rsidR="00843EDD" w:rsidRDefault="00843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64C4"/>
    <w:rsid w:val="005A1FDB"/>
    <w:rsid w:val="00843EDD"/>
    <w:rsid w:val="00B55BA8"/>
    <w:rsid w:val="00B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CBD0"/>
  <w15:docId w15:val="{73CD39EE-7DA3-4CE1-8A52-593E735E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4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kern w:val="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kern w:val="3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kern w:val="3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kern w:val="3"/>
      <w:sz w:val="24"/>
      <w:szCs w:val="24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76" w:lineRule="auto"/>
      <w:outlineLvl w:val="6"/>
    </w:pPr>
    <w:rPr>
      <w:rFonts w:eastAsia="Times New Roman"/>
      <w:color w:val="595959"/>
      <w:kern w:val="3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kern w:val="3"/>
      <w:sz w:val="24"/>
      <w:szCs w:val="24"/>
    </w:rPr>
  </w:style>
  <w:style w:type="paragraph" w:styleId="Heading9">
    <w:name w:val="heading 9"/>
    <w:basedOn w:val="Normal"/>
    <w:next w:val="Normal"/>
    <w:pPr>
      <w:keepNext/>
      <w:keepLines/>
      <w:spacing w:after="0" w:line="276" w:lineRule="auto"/>
      <w:outlineLvl w:val="8"/>
    </w:pPr>
    <w:rPr>
      <w:rFonts w:eastAsia="Times New Roman"/>
      <w:color w:val="272727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76" w:lineRule="auto"/>
    </w:pPr>
    <w:rPr>
      <w:rFonts w:eastAsia="Times New Roman"/>
      <w:color w:val="595959"/>
      <w:spacing w:val="15"/>
      <w:kern w:val="3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line="276" w:lineRule="auto"/>
      <w:jc w:val="center"/>
    </w:pPr>
    <w:rPr>
      <w:i/>
      <w:iCs/>
      <w:color w:val="404040"/>
      <w:kern w:val="3"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line="276" w:lineRule="auto"/>
      <w:ind w:left="720"/>
      <w:contextualSpacing/>
    </w:pPr>
    <w:rPr>
      <w:kern w:val="3"/>
      <w:sz w:val="24"/>
      <w:szCs w:val="24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kern w:val="3"/>
      <w:sz w:val="24"/>
      <w:szCs w:val="24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Radella Hill</dc:creator>
  <dc:description/>
  <cp:lastModifiedBy>Radella Hill</cp:lastModifiedBy>
  <cp:revision>2</cp:revision>
  <dcterms:created xsi:type="dcterms:W3CDTF">2025-08-08T16:53:00Z</dcterms:created>
  <dcterms:modified xsi:type="dcterms:W3CDTF">2025-08-08T16:53:00Z</dcterms:modified>
</cp:coreProperties>
</file>